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A8" w:rsidRPr="00ED13A8" w:rsidRDefault="00ED13A8" w:rsidP="00ED13A8">
      <w:pPr>
        <w:pStyle w:val="Titel2rechtsbndig"/>
        <w:rPr>
          <w:lang w:val="en-US"/>
        </w:rPr>
      </w:pPr>
      <w:r w:rsidRPr="00ED13A8">
        <w:rPr>
          <w:lang w:val="en-US"/>
        </w:rPr>
        <w:t xml:space="preserve">SDBB Message </w:t>
      </w:r>
      <w:r w:rsidRPr="00ED13A8">
        <w:rPr>
          <w:lang w:val="en-US"/>
        </w:rPr>
        <w:br/>
        <w:t>VPET Media Division</w:t>
      </w:r>
    </w:p>
    <w:p w:rsidR="00ED13A8" w:rsidRDefault="00ED13A8" w:rsidP="00ED13A8">
      <w:pPr>
        <w:pStyle w:val="Titel1rechtsbndig"/>
        <w:rPr>
          <w:lang w:val="en-GB"/>
        </w:rPr>
      </w:pPr>
      <w:r>
        <w:rPr>
          <w:lang w:val="en-GB"/>
        </w:rPr>
        <w:t>Glossary of Vocational and Professional Education and Training</w:t>
      </w:r>
    </w:p>
    <w:p w:rsidR="00ED13A8" w:rsidRDefault="00ED13A8" w:rsidP="00ED13A8">
      <w:pPr>
        <w:pStyle w:val="Untertitel1"/>
        <w:jc w:val="left"/>
        <w:rPr>
          <w:b w:val="0"/>
          <w:lang w:val="en-GB"/>
        </w:rPr>
      </w:pPr>
    </w:p>
    <w:p w:rsidR="00ED13A8" w:rsidRDefault="00ED13A8" w:rsidP="00ED13A8">
      <w:pPr>
        <w:spacing w:line="260" w:lineRule="exact"/>
        <w:jc w:val="both"/>
        <w:rPr>
          <w:noProof/>
          <w:lang w:val="en-GB"/>
        </w:rPr>
      </w:pPr>
    </w:p>
    <w:p w:rsidR="00ED13A8" w:rsidRDefault="00ED13A8" w:rsidP="000B5A79">
      <w:pPr>
        <w:widowControl w:val="0"/>
        <w:autoSpaceDE w:val="0"/>
        <w:autoSpaceDN w:val="0"/>
        <w:adjustRightInd w:val="0"/>
        <w:spacing w:line="240" w:lineRule="auto"/>
        <w:jc w:val="both"/>
        <w:rPr>
          <w:lang w:val="en-GB"/>
        </w:rPr>
      </w:pPr>
      <w:r>
        <w:rPr>
          <w:lang w:val="en-GB"/>
        </w:rPr>
        <w:t>The SDBB's top-selling publication, the Glossary of Vocational and Professional Education and Training somewhat unassuming due to its very practical small format, its content is nonetheless rich: 231 key terms are explained in as many brief and informative texts. It is also an indispensable publication for those who work in the VET field: e.g. guidance counsellors, vocational school teachers, apprenticeship trainers and learners. It may also help interested people from abroad to understand the Swiss VPET system.</w:t>
      </w:r>
    </w:p>
    <w:p w:rsidR="00ED13A8" w:rsidRDefault="00ED13A8" w:rsidP="000B5A79">
      <w:pPr>
        <w:autoSpaceDE w:val="0"/>
        <w:autoSpaceDN w:val="0"/>
        <w:adjustRightInd w:val="0"/>
        <w:spacing w:line="240" w:lineRule="auto"/>
        <w:rPr>
          <w:rFonts w:ascii="Frutiger-Light" w:eastAsia="Times New Roman" w:hAnsi="Frutiger-Light" w:cs="Frutiger-Light"/>
          <w:spacing w:val="0"/>
          <w:sz w:val="18"/>
          <w:szCs w:val="18"/>
          <w:lang w:val="en-US" w:eastAsia="de-CH"/>
        </w:rPr>
      </w:pPr>
    </w:p>
    <w:p w:rsidR="00ED13A8" w:rsidRDefault="00ED13A8" w:rsidP="00ED13A8">
      <w:pPr>
        <w:pStyle w:val="LauftextBlocksatzmitTrennung"/>
        <w:tabs>
          <w:tab w:val="left" w:pos="284"/>
        </w:tabs>
        <w:rPr>
          <w:lang w:val="en-GB"/>
        </w:rPr>
      </w:pPr>
    </w:p>
    <w:p w:rsidR="00ED13A8" w:rsidRDefault="00ED13A8" w:rsidP="000B5A79">
      <w:pPr>
        <w:widowControl w:val="0"/>
        <w:autoSpaceDE w:val="0"/>
        <w:autoSpaceDN w:val="0"/>
        <w:adjustRightInd w:val="0"/>
        <w:spacing w:line="240" w:lineRule="auto"/>
        <w:jc w:val="both"/>
        <w:rPr>
          <w:rFonts w:ascii="Frutiger-Light" w:eastAsia="Times New Roman" w:hAnsi="Frutiger-Light" w:cs="Frutiger-Light"/>
          <w:spacing w:val="0"/>
          <w:sz w:val="18"/>
          <w:szCs w:val="18"/>
          <w:lang w:val="en-GB" w:eastAsia="en-US"/>
        </w:rPr>
      </w:pPr>
      <w:r>
        <w:rPr>
          <w:lang w:val="en-GB"/>
        </w:rPr>
        <w:t>For your convenience, we have compiled a complete list of terms used in the VET and PET fields, including those that may be “obsolete” or “incorrect” with cross-references to the 231 key terms that are defined in this edition of the glossary.</w:t>
      </w:r>
    </w:p>
    <w:p w:rsidR="00ED13A8" w:rsidRDefault="00ED13A8" w:rsidP="00ED13A8">
      <w:pPr>
        <w:spacing w:line="260" w:lineRule="exact"/>
        <w:jc w:val="both"/>
        <w:rPr>
          <w:lang w:val="en-GB"/>
        </w:rPr>
      </w:pPr>
    </w:p>
    <w:p w:rsidR="00ED13A8" w:rsidRDefault="00ED13A8" w:rsidP="00ED13A8">
      <w:pPr>
        <w:autoSpaceDE w:val="0"/>
        <w:autoSpaceDN w:val="0"/>
        <w:adjustRightInd w:val="0"/>
        <w:spacing w:line="260" w:lineRule="exact"/>
        <w:jc w:val="both"/>
        <w:rPr>
          <w:rFonts w:cs="Arial"/>
          <w:lang w:val="en-GB"/>
        </w:rPr>
      </w:pPr>
      <w:r>
        <w:rPr>
          <w:rFonts w:cs="Arial"/>
          <w:lang w:val="en-GB"/>
        </w:rPr>
        <w:t>The glossary is part of the "Apprenticeship Training Manual", which can be obtained separately from SDBB Publishing in German, French and Italian.</w:t>
      </w:r>
    </w:p>
    <w:p w:rsidR="00ED13A8" w:rsidRDefault="00ED13A8" w:rsidP="00ED13A8">
      <w:pPr>
        <w:spacing w:line="260" w:lineRule="exact"/>
        <w:rPr>
          <w:lang w:val="en-GB"/>
        </w:rPr>
      </w:pPr>
    </w:p>
    <w:p w:rsidR="00ED13A8" w:rsidRDefault="00ED13A8" w:rsidP="00ED13A8">
      <w:pPr>
        <w:spacing w:line="260" w:lineRule="exact"/>
        <w:rPr>
          <w:lang w:val="en-GB"/>
        </w:rPr>
      </w:pPr>
      <w:r>
        <w:rPr>
          <w:lang w:val="en-GB"/>
        </w:rPr>
        <w:t>The first English edition</w:t>
      </w:r>
    </w:p>
    <w:p w:rsidR="00ED13A8" w:rsidRPr="000B5A79" w:rsidRDefault="00ED13A8" w:rsidP="000B5A79">
      <w:pPr>
        <w:autoSpaceDE w:val="0"/>
        <w:autoSpaceDN w:val="0"/>
        <w:adjustRightInd w:val="0"/>
        <w:spacing w:line="240" w:lineRule="auto"/>
        <w:jc w:val="both"/>
        <w:rPr>
          <w:rFonts w:eastAsia="Times New Roman" w:cs="Arial"/>
          <w:spacing w:val="0"/>
          <w:lang w:val="en-US" w:eastAsia="de-CH"/>
        </w:rPr>
      </w:pPr>
      <w:r w:rsidRPr="000B5A79">
        <w:rPr>
          <w:rFonts w:eastAsia="Times New Roman" w:cs="Arial"/>
          <w:spacing w:val="0"/>
          <w:lang w:val="en-US" w:eastAsia="de-CH"/>
        </w:rPr>
        <w:t>The English terminology is based on the English versions of federal legislation such as the Federal Vocational and Professional Education and Training Act and its corresponding Ordinance, the Swiss Education Report 2014 and other publications by federal agencies.</w:t>
      </w:r>
      <w:r w:rsidRPr="000B5A79">
        <w:rPr>
          <w:rFonts w:cs="Arial"/>
          <w:lang w:val="en-GB"/>
        </w:rPr>
        <w:t xml:space="preserve"> </w:t>
      </w:r>
      <w:r w:rsidRPr="000B5A79">
        <w:rPr>
          <w:rFonts w:eastAsia="Times New Roman" w:cs="Arial"/>
          <w:spacing w:val="0"/>
          <w:lang w:val="en-US" w:eastAsia="de-CH"/>
        </w:rPr>
        <w:t xml:space="preserve">The English language version of this reference is the first time that it has been produced. All three of the previous editions were only available in three national languages of Switzerland. </w:t>
      </w:r>
    </w:p>
    <w:p w:rsidR="00ED13A8" w:rsidRDefault="00ED13A8" w:rsidP="00ED13A8">
      <w:pPr>
        <w:autoSpaceDE w:val="0"/>
        <w:autoSpaceDN w:val="0"/>
        <w:adjustRightInd w:val="0"/>
        <w:spacing w:line="240" w:lineRule="auto"/>
        <w:rPr>
          <w:rFonts w:cs="Arial"/>
          <w:lang w:val="en-US"/>
        </w:rPr>
      </w:pPr>
    </w:p>
    <w:p w:rsidR="00ED13A8" w:rsidRPr="000B5A79" w:rsidRDefault="002B043A" w:rsidP="000B5A79">
      <w:pPr>
        <w:autoSpaceDE w:val="0"/>
        <w:autoSpaceDN w:val="0"/>
        <w:adjustRightInd w:val="0"/>
        <w:spacing w:line="240" w:lineRule="auto"/>
        <w:jc w:val="both"/>
        <w:rPr>
          <w:rFonts w:eastAsia="Times New Roman" w:cs="Arial"/>
          <w:spacing w:val="0"/>
          <w:lang w:val="en-US" w:eastAsia="de-CH"/>
        </w:rPr>
      </w:pPr>
      <w:r>
        <w:rPr>
          <w:rFonts w:eastAsia="Times New Roman" w:cs="Arial"/>
          <w:spacing w:val="0"/>
          <w:lang w:val="en-US" w:eastAsia="de-CH"/>
        </w:rPr>
        <w:t>The glossary has</w:t>
      </w:r>
      <w:r w:rsidR="00ED13A8" w:rsidRPr="000B5A79">
        <w:rPr>
          <w:rFonts w:eastAsia="Times New Roman" w:cs="Arial"/>
          <w:spacing w:val="0"/>
          <w:lang w:val="en-US" w:eastAsia="de-CH"/>
        </w:rPr>
        <w:t xml:space="preserve"> been </w:t>
      </w:r>
      <w:r w:rsidR="009E2835" w:rsidRPr="000B5A79">
        <w:rPr>
          <w:rFonts w:eastAsia="Times New Roman" w:cs="Arial"/>
          <w:spacing w:val="0"/>
          <w:lang w:val="en-US" w:eastAsia="de-CH"/>
        </w:rPr>
        <w:t>prepared</w:t>
      </w:r>
      <w:r w:rsidR="00ED13A8" w:rsidRPr="000B5A79">
        <w:rPr>
          <w:rFonts w:eastAsia="Times New Roman" w:cs="Arial"/>
          <w:spacing w:val="0"/>
          <w:lang w:val="en-US" w:eastAsia="de-CH"/>
        </w:rPr>
        <w:t xml:space="preserve"> in conjunction with the State Secretariat for Education, Research and Innovation (SERI) and the Swiss Conference of VET Offices (SBBK). The State Secretariat for Economic Affairs (SECO) and the Federal Office for Migration (FOM). The English version of this glossary was produced within the framework of the “Bilingual VET </w:t>
      </w:r>
      <w:r w:rsidR="009E2835" w:rsidRPr="000B5A79">
        <w:rPr>
          <w:rFonts w:eastAsia="Times New Roman" w:cs="Arial"/>
          <w:spacing w:val="0"/>
          <w:lang w:val="en-US" w:eastAsia="de-CH"/>
        </w:rPr>
        <w:t>programs</w:t>
      </w:r>
      <w:r w:rsidR="00ED13A8" w:rsidRPr="000B5A79">
        <w:rPr>
          <w:rFonts w:eastAsia="Times New Roman" w:cs="Arial"/>
          <w:spacing w:val="0"/>
          <w:lang w:val="en-US" w:eastAsia="de-CH"/>
        </w:rPr>
        <w:t xml:space="preserve"> for the Federal VET Diploma” project (</w:t>
      </w:r>
      <w:proofErr w:type="spellStart"/>
      <w:r>
        <w:rPr>
          <w:rFonts w:eastAsia="Times New Roman" w:cs="Arial"/>
          <w:spacing w:val="0"/>
          <w:lang w:val="en-US" w:eastAsia="de-CH"/>
        </w:rPr>
        <w:t>Proje</w:t>
      </w:r>
      <w:r w:rsidRPr="000B5A79">
        <w:rPr>
          <w:rFonts w:eastAsia="Times New Roman" w:cs="Arial"/>
          <w:spacing w:val="0"/>
          <w:lang w:val="en-US" w:eastAsia="de-CH"/>
        </w:rPr>
        <w:t>t</w:t>
      </w:r>
      <w:proofErr w:type="spellEnd"/>
      <w:r w:rsidR="00ED13A8" w:rsidRPr="000B5A79">
        <w:rPr>
          <w:rFonts w:eastAsia="Times New Roman" w:cs="Arial"/>
          <w:spacing w:val="0"/>
          <w:lang w:val="en-US" w:eastAsia="de-CH"/>
        </w:rPr>
        <w:t xml:space="preserve"> CFC </w:t>
      </w:r>
      <w:proofErr w:type="spellStart"/>
      <w:r w:rsidR="00ED13A8" w:rsidRPr="000B5A79">
        <w:rPr>
          <w:rFonts w:eastAsia="Times New Roman" w:cs="Arial"/>
          <w:spacing w:val="0"/>
          <w:lang w:val="en-US" w:eastAsia="de-CH"/>
        </w:rPr>
        <w:t>bilingue</w:t>
      </w:r>
      <w:proofErr w:type="spellEnd"/>
      <w:r w:rsidR="00ED13A8" w:rsidRPr="000B5A79">
        <w:rPr>
          <w:rFonts w:eastAsia="Times New Roman" w:cs="Arial"/>
          <w:spacing w:val="0"/>
          <w:lang w:val="en-US" w:eastAsia="de-CH"/>
        </w:rPr>
        <w:t>) conducted by the Office for Vocational Guidance, Vocational Education and Training and Adult Education, Geneva (OFPC), Switzerland.</w:t>
      </w:r>
    </w:p>
    <w:p w:rsidR="00ED13A8" w:rsidRDefault="00ED13A8" w:rsidP="00ED13A8">
      <w:pPr>
        <w:spacing w:line="260" w:lineRule="exact"/>
        <w:rPr>
          <w:lang w:val="en-GB"/>
        </w:rPr>
      </w:pPr>
    </w:p>
    <w:p w:rsidR="00ED13A8" w:rsidRDefault="00ED13A8" w:rsidP="00ED13A8">
      <w:pPr>
        <w:pStyle w:val="Untertitellinksbndig"/>
        <w:rPr>
          <w:lang w:val="en-GB"/>
        </w:rPr>
      </w:pPr>
      <w:r>
        <w:rPr>
          <w:lang w:val="en-GB"/>
        </w:rPr>
        <w:t>Online version</w:t>
      </w:r>
    </w:p>
    <w:p w:rsidR="00ED13A8" w:rsidRDefault="00ED13A8" w:rsidP="000B5A79">
      <w:pPr>
        <w:widowControl w:val="0"/>
        <w:autoSpaceDE w:val="0"/>
        <w:autoSpaceDN w:val="0"/>
        <w:adjustRightInd w:val="0"/>
        <w:spacing w:line="240" w:lineRule="auto"/>
        <w:jc w:val="both"/>
        <w:rPr>
          <w:lang w:val="en-GB"/>
        </w:rPr>
      </w:pPr>
      <w:r>
        <w:rPr>
          <w:lang w:val="en-GB"/>
        </w:rPr>
        <w:t>The online version of the glossary may be consulted at www.vpet.ch. It is possible to switch from one language to another, from German to English and back again, from French to Italian and so on. This will be of great help for translations.</w:t>
      </w:r>
    </w:p>
    <w:p w:rsidR="00ED13A8" w:rsidRDefault="00ED13A8" w:rsidP="00ED13A8">
      <w:pPr>
        <w:spacing w:line="260" w:lineRule="exact"/>
        <w:jc w:val="both"/>
        <w:rPr>
          <w:rFonts w:cs="Arial"/>
          <w:lang w:val="en-GB"/>
        </w:rPr>
      </w:pPr>
    </w:p>
    <w:p w:rsidR="00ED13A8" w:rsidRDefault="00ED13A8" w:rsidP="00ED13A8">
      <w:pPr>
        <w:spacing w:line="260" w:lineRule="exact"/>
        <w:jc w:val="both"/>
        <w:rPr>
          <w:rFonts w:cs="Arial"/>
          <w:lang w:val="en-GB"/>
        </w:rPr>
      </w:pPr>
    </w:p>
    <w:p w:rsidR="00ED13A8" w:rsidRPr="00ED13A8" w:rsidRDefault="00ED13A8">
      <w:pPr>
        <w:rPr>
          <w:lang w:val="en-US"/>
        </w:rPr>
      </w:pPr>
    </w:p>
    <w:p w:rsidR="00ED13A8" w:rsidRPr="00ED13A8" w:rsidRDefault="00ED13A8">
      <w:pPr>
        <w:rPr>
          <w:lang w:val="en-US"/>
        </w:rPr>
      </w:pPr>
    </w:p>
    <w:p w:rsidR="00ED13A8" w:rsidRPr="00ED13A8" w:rsidRDefault="00ED13A8">
      <w:pPr>
        <w:rPr>
          <w:lang w:val="en-US"/>
        </w:rPr>
      </w:pPr>
    </w:p>
    <w:p w:rsidR="00ED13A8" w:rsidRPr="00ED13A8" w:rsidRDefault="00ED13A8">
      <w:pPr>
        <w:rPr>
          <w:lang w:val="en-US"/>
        </w:rPr>
      </w:pPr>
    </w:p>
    <w:p w:rsidR="00ED13A8" w:rsidRPr="00ED13A8" w:rsidRDefault="00ED13A8">
      <w:pPr>
        <w:rPr>
          <w:lang w:val="en-US"/>
        </w:rPr>
      </w:pPr>
    </w:p>
    <w:p w:rsidR="00766ABA" w:rsidRPr="00ED13A8" w:rsidRDefault="00766ABA">
      <w:pPr>
        <w:rPr>
          <w:lang w:val="en-US"/>
        </w:rPr>
      </w:pPr>
    </w:p>
    <w:p w:rsidR="00ED13A8" w:rsidRPr="00ED13A8" w:rsidRDefault="00ED13A8">
      <w:pPr>
        <w:rPr>
          <w:lang w:val="en-US"/>
        </w:rPr>
      </w:pPr>
    </w:p>
    <w:p w:rsidR="00ED13A8" w:rsidRPr="00ED13A8" w:rsidRDefault="00ED13A8">
      <w:pPr>
        <w:rPr>
          <w:lang w:val="en-US"/>
        </w:rPr>
      </w:pPr>
    </w:p>
    <w:p w:rsidR="00ED13A8" w:rsidRPr="00ED13A8" w:rsidRDefault="00ED13A8">
      <w:pPr>
        <w:rPr>
          <w:lang w:val="en-US"/>
        </w:rPr>
      </w:pPr>
    </w:p>
    <w:p w:rsidR="00ED13A8" w:rsidRPr="00ED13A8" w:rsidRDefault="00766ABA">
      <w:pPr>
        <w:rPr>
          <w:lang w:val="en-US"/>
        </w:rPr>
      </w:pPr>
      <w:r>
        <w:rPr>
          <w:noProof/>
          <w:lang w:val="de-CH" w:eastAsia="de-CH"/>
        </w:rPr>
        <w:drawing>
          <wp:anchor distT="0" distB="0" distL="114300" distR="114300" simplePos="0" relativeHeight="251662336" behindDoc="0" locked="0" layoutInCell="1" allowOverlap="1" wp14:anchorId="4895F26D" wp14:editId="3B821ADC">
            <wp:simplePos x="0" y="0"/>
            <wp:positionH relativeFrom="column">
              <wp:posOffset>-290195</wp:posOffset>
            </wp:positionH>
            <wp:positionV relativeFrom="paragraph">
              <wp:posOffset>105410</wp:posOffset>
            </wp:positionV>
            <wp:extent cx="1691640" cy="321945"/>
            <wp:effectExtent l="0" t="0" r="381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BB_Verlag_schwarz-pos-E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321945"/>
                    </a:xfrm>
                    <a:prstGeom prst="rect">
                      <a:avLst/>
                    </a:prstGeom>
                  </pic:spPr>
                </pic:pic>
              </a:graphicData>
            </a:graphic>
            <wp14:sizeRelH relativeFrom="margin">
              <wp14:pctWidth>0</wp14:pctWidth>
            </wp14:sizeRelH>
            <wp14:sizeRelV relativeFrom="margin">
              <wp14:pctHeight>0</wp14:pctHeight>
            </wp14:sizeRelV>
          </wp:anchor>
        </w:drawing>
      </w:r>
    </w:p>
    <w:p w:rsidR="00ED13A8" w:rsidRPr="00ED13A8" w:rsidRDefault="00ED13A8">
      <w:pPr>
        <w:rPr>
          <w:lang w:val="en-US"/>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p>
    <w:p w:rsidR="00ED13A8" w:rsidRDefault="00ED13A8" w:rsidP="00ED13A8">
      <w:pPr>
        <w:autoSpaceDE w:val="0"/>
        <w:autoSpaceDN w:val="0"/>
        <w:adjustRightInd w:val="0"/>
        <w:spacing w:after="120" w:line="260" w:lineRule="exact"/>
        <w:jc w:val="both"/>
        <w:rPr>
          <w:rFonts w:cs="Arial"/>
          <w:b/>
          <w:lang w:val="en-GB"/>
        </w:rPr>
      </w:pPr>
      <w:r>
        <w:rPr>
          <w:rFonts w:cs="Arial"/>
          <w:b/>
          <w:lang w:val="en-GB"/>
        </w:rPr>
        <w:t>Short version</w:t>
      </w:r>
    </w:p>
    <w:p w:rsidR="00ED13A8" w:rsidRDefault="00ED13A8" w:rsidP="00ED13A8">
      <w:pPr>
        <w:pStyle w:val="LauftextBlocksatzmitTrennung"/>
        <w:rPr>
          <w:lang w:val="en-GB"/>
        </w:rPr>
      </w:pPr>
      <w:r>
        <w:rPr>
          <w:lang w:val="en-GB"/>
        </w:rPr>
        <w:t xml:space="preserve">The Glossary of Vocational and Professional Education and Training is the reference publication for VPET terminology and describes 231 key terms relating to this field. It is a useful reference handbook for apprenticeship trainers, VET specialists and learners. </w:t>
      </w:r>
    </w:p>
    <w:p w:rsidR="00ED13A8" w:rsidRDefault="00ED13A8" w:rsidP="00ED13A8">
      <w:pPr>
        <w:pStyle w:val="LauftextBlocksatzmitTrennung"/>
        <w:rPr>
          <w:lang w:val="en-GB"/>
        </w:rPr>
      </w:pPr>
      <w:r>
        <w:rPr>
          <w:lang w:val="en-GB"/>
        </w:rPr>
        <w:t>Online version in four languages: www.vpet.ch</w:t>
      </w:r>
    </w:p>
    <w:p w:rsidR="00ED13A8" w:rsidRDefault="00ED13A8" w:rsidP="00ED13A8">
      <w:pPr>
        <w:pStyle w:val="LauftextBlocksatzmitTrennung"/>
        <w:rPr>
          <w:lang w:val="en-GB"/>
        </w:rPr>
      </w:pPr>
    </w:p>
    <w:p w:rsidR="00ED13A8" w:rsidRDefault="00ED13A8" w:rsidP="00ED13A8">
      <w:pPr>
        <w:pStyle w:val="LauftextBlocksatzmitTrennung"/>
        <w:rPr>
          <w:lang w:val="en-GB"/>
        </w:rPr>
      </w:pPr>
    </w:p>
    <w:p w:rsidR="00ED13A8" w:rsidRDefault="00ED13A8" w:rsidP="00ED13A8">
      <w:pPr>
        <w:autoSpaceDE w:val="0"/>
        <w:autoSpaceDN w:val="0"/>
        <w:adjustRightInd w:val="0"/>
        <w:spacing w:after="120" w:line="260" w:lineRule="exact"/>
        <w:jc w:val="both"/>
        <w:rPr>
          <w:rFonts w:cs="Arial"/>
          <w:b/>
          <w:lang w:val="en-GB"/>
        </w:rPr>
      </w:pPr>
      <w:r>
        <w:rPr>
          <w:rFonts w:cs="Arial"/>
          <w:b/>
          <w:lang w:val="en-GB"/>
        </w:rPr>
        <w:t>References</w:t>
      </w:r>
    </w:p>
    <w:p w:rsidR="00ED13A8" w:rsidRDefault="00ED13A8" w:rsidP="00ED13A8">
      <w:pPr>
        <w:autoSpaceDE w:val="0"/>
        <w:autoSpaceDN w:val="0"/>
        <w:adjustRightInd w:val="0"/>
        <w:spacing w:line="260" w:lineRule="exact"/>
        <w:rPr>
          <w:rFonts w:cs="Arial"/>
          <w:lang w:val="en-GB"/>
        </w:rPr>
      </w:pPr>
      <w:r>
        <w:rPr>
          <w:rFonts w:cs="Arial"/>
          <w:lang w:val="en-GB"/>
        </w:rPr>
        <w:t xml:space="preserve">SDBB. </w:t>
      </w:r>
      <w:r>
        <w:rPr>
          <w:rFonts w:cs="Arial"/>
          <w:i/>
          <w:lang w:val="en-GB"/>
        </w:rPr>
        <w:t>Glossary of Vocational and Professional Education and Training.</w:t>
      </w:r>
    </w:p>
    <w:p w:rsidR="00ED13A8" w:rsidRDefault="009E2835" w:rsidP="00ED13A8">
      <w:pPr>
        <w:autoSpaceDE w:val="0"/>
        <w:autoSpaceDN w:val="0"/>
        <w:adjustRightInd w:val="0"/>
        <w:spacing w:line="260" w:lineRule="exact"/>
        <w:rPr>
          <w:rFonts w:cs="Arial"/>
          <w:lang w:val="en-GB"/>
        </w:rPr>
      </w:pPr>
      <w:r>
        <w:rPr>
          <w:rFonts w:cs="Arial"/>
          <w:lang w:val="en-GB"/>
        </w:rPr>
        <w:t>Bern: SDBB Publishing, 2014</w:t>
      </w:r>
      <w:r w:rsidR="00ED13A8">
        <w:rPr>
          <w:rFonts w:cs="Arial"/>
          <w:lang w:val="en-GB"/>
        </w:rPr>
        <w:t xml:space="preserve"> </w:t>
      </w:r>
    </w:p>
    <w:p w:rsidR="00ED13A8" w:rsidRDefault="00ED13A8" w:rsidP="00ED13A8">
      <w:pPr>
        <w:autoSpaceDE w:val="0"/>
        <w:autoSpaceDN w:val="0"/>
        <w:adjustRightInd w:val="0"/>
        <w:spacing w:line="260" w:lineRule="exact"/>
        <w:rPr>
          <w:highlight w:val="yellow"/>
          <w:lang w:val="en-GB"/>
        </w:rPr>
      </w:pPr>
      <w:r>
        <w:rPr>
          <w:rFonts w:cs="Arial"/>
          <w:lang w:val="en-GB"/>
        </w:rPr>
        <w:t xml:space="preserve">240 pages. ISBN </w:t>
      </w:r>
      <w:r>
        <w:rPr>
          <w:lang w:val="en-GB"/>
        </w:rPr>
        <w:t>978-3-03753-115-0.</w:t>
      </w:r>
    </w:p>
    <w:p w:rsidR="00ED13A8" w:rsidRDefault="00ED13A8" w:rsidP="00ED13A8">
      <w:pPr>
        <w:autoSpaceDE w:val="0"/>
        <w:autoSpaceDN w:val="0"/>
        <w:adjustRightInd w:val="0"/>
        <w:spacing w:line="260" w:lineRule="exact"/>
        <w:rPr>
          <w:rFonts w:cs="Arial"/>
          <w:lang w:val="en-GB"/>
        </w:rPr>
      </w:pPr>
      <w:r>
        <w:rPr>
          <w:rFonts w:cs="Arial"/>
          <w:lang w:val="en-GB"/>
        </w:rPr>
        <w:t>CHF 27.00, small format, also available in German, French and Italian.</w:t>
      </w:r>
    </w:p>
    <w:p w:rsidR="00ED13A8" w:rsidRDefault="00ED13A8" w:rsidP="00ED13A8">
      <w:pPr>
        <w:pStyle w:val="Untertitellinksbndig"/>
        <w:rPr>
          <w:lang w:val="en-GB"/>
        </w:rPr>
      </w:pPr>
    </w:p>
    <w:p w:rsidR="00ED13A8" w:rsidRDefault="00ED13A8" w:rsidP="00ED13A8">
      <w:pPr>
        <w:pStyle w:val="Untertitellinksbndig"/>
        <w:jc w:val="left"/>
        <w:rPr>
          <w:lang w:val="en-GB"/>
        </w:rPr>
      </w:pPr>
      <w:r>
        <w:rPr>
          <w:lang w:val="en-GB"/>
        </w:rPr>
        <w:t>Orders</w:t>
      </w:r>
    </w:p>
    <w:p w:rsidR="00ED13A8" w:rsidRDefault="00ED13A8" w:rsidP="00ED13A8">
      <w:pPr>
        <w:pStyle w:val="LauftextBlocksatzmitTrennung"/>
        <w:jc w:val="left"/>
        <w:rPr>
          <w:lang w:val="en-GB"/>
        </w:rPr>
      </w:pPr>
      <w:r>
        <w:rPr>
          <w:lang w:val="en-GB"/>
        </w:rPr>
        <w:t xml:space="preserve">SDBB Distribution, </w:t>
      </w:r>
      <w:r>
        <w:rPr>
          <w:rFonts w:cs="Arial"/>
          <w:lang w:val="en-GB"/>
        </w:rPr>
        <w:t>Industriestrasse 1, 3052 Zollikofen</w:t>
      </w:r>
    </w:p>
    <w:p w:rsidR="00ED13A8" w:rsidRPr="009D57A1" w:rsidRDefault="009D57A1" w:rsidP="00ED13A8">
      <w:pPr>
        <w:pStyle w:val="LauftextBlocksatzmitTrennung"/>
        <w:jc w:val="left"/>
        <w:rPr>
          <w:lang w:val="fr-FR"/>
        </w:rPr>
      </w:pPr>
      <w:bookmarkStart w:id="0" w:name="_GoBack"/>
      <w:r>
        <w:rPr>
          <w:lang w:val="en-GB"/>
        </w:rPr>
        <w:t>Phone</w:t>
      </w:r>
      <w:bookmarkEnd w:id="0"/>
      <w:r w:rsidR="00ED13A8" w:rsidRPr="009D57A1">
        <w:rPr>
          <w:lang w:val="fr-FR"/>
        </w:rPr>
        <w:t xml:space="preserve"> 0848 999 002, Fax </w:t>
      </w:r>
      <w:r w:rsidR="00ED13A8" w:rsidRPr="009D57A1">
        <w:rPr>
          <w:rFonts w:cs="Arial"/>
          <w:lang w:val="fr-FR"/>
        </w:rPr>
        <w:t>031 320 29 38</w:t>
      </w:r>
      <w:r w:rsidR="00ED13A8" w:rsidRPr="009D57A1">
        <w:rPr>
          <w:lang w:val="fr-FR"/>
        </w:rPr>
        <w:t>, distribution@sdbb.ch, www.shop.sdbb.ch</w:t>
      </w:r>
    </w:p>
    <w:p w:rsidR="00ED13A8" w:rsidRPr="009D57A1" w:rsidRDefault="00ED13A8">
      <w:pPr>
        <w:rPr>
          <w:lang w:val="fr-FR"/>
        </w:rPr>
      </w:pPr>
    </w:p>
    <w:p w:rsidR="00ED13A8" w:rsidRPr="009D57A1" w:rsidRDefault="00ED13A8">
      <w:pPr>
        <w:rPr>
          <w:lang w:val="fr-FR"/>
        </w:rPr>
      </w:pPr>
    </w:p>
    <w:p w:rsidR="00ED13A8" w:rsidRPr="009D57A1" w:rsidRDefault="00ED13A8" w:rsidP="00ED13A8">
      <w:pPr>
        <w:jc w:val="right"/>
        <w:rPr>
          <w:sz w:val="16"/>
          <w:szCs w:val="16"/>
          <w:lang w:val="fr-FR"/>
        </w:rPr>
      </w:pPr>
      <w:r w:rsidRPr="009D57A1">
        <w:rPr>
          <w:sz w:val="16"/>
          <w:szCs w:val="16"/>
          <w:lang w:val="fr-FR"/>
        </w:rPr>
        <w:t>Edition 09.2014</w:t>
      </w:r>
    </w:p>
    <w:p w:rsidR="00ED13A8" w:rsidRPr="009D57A1" w:rsidRDefault="00ED13A8" w:rsidP="00ED13A8">
      <w:pPr>
        <w:jc w:val="right"/>
        <w:rPr>
          <w:sz w:val="16"/>
          <w:szCs w:val="16"/>
          <w:lang w:val="fr-FR"/>
        </w:rPr>
      </w:pPr>
      <w:r w:rsidRPr="009D57A1">
        <w:rPr>
          <w:sz w:val="16"/>
          <w:szCs w:val="16"/>
          <w:lang w:val="fr-FR"/>
        </w:rPr>
        <w:t>Info:www.vpet.ch</w:t>
      </w: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ED13A8" w:rsidRPr="009D57A1" w:rsidRDefault="00ED13A8">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0B5A79" w:rsidRPr="009D57A1" w:rsidRDefault="000B5A79">
      <w:pPr>
        <w:rPr>
          <w:lang w:val="fr-FR"/>
        </w:rPr>
      </w:pPr>
    </w:p>
    <w:p w:rsidR="00F51CDA" w:rsidRDefault="002B04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pt;margin-top:-72.55pt;width:453.75pt;height:82.5pt;z-index:251661312;mso-position-horizontal:absolute;mso-position-horizontal-relative:text;mso-position-vertical:absolute;mso-position-vertical-relative:text;mso-width-relative:page;mso-height-relative:page">
            <v:imagedata r:id="rId9" o:title="SDBB_adressblock_E"/>
          </v:shape>
        </w:pict>
      </w:r>
    </w:p>
    <w:sectPr w:rsidR="00F51CDA" w:rsidSect="00ED13A8">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03" w:rsidRDefault="00671803" w:rsidP="00ED13A8">
      <w:pPr>
        <w:spacing w:line="240" w:lineRule="auto"/>
      </w:pPr>
      <w:r>
        <w:separator/>
      </w:r>
    </w:p>
  </w:endnote>
  <w:endnote w:type="continuationSeparator" w:id="0">
    <w:p w:rsidR="00671803" w:rsidRDefault="00671803" w:rsidP="00ED1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A8" w:rsidRDefault="002B043A">
    <w:pPr>
      <w:pStyle w:val="Piedd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2.75pt">
          <v:imagedata r:id="rId1" o:title="Fusszeile1"/>
        </v:shape>
      </w:pict>
    </w:r>
  </w:p>
  <w:p w:rsidR="00ED13A8" w:rsidRDefault="00ED13A8" w:rsidP="00ED13A8">
    <w:pPr>
      <w:pStyle w:val="Pieddepage"/>
      <w:tabs>
        <w:tab w:val="clear" w:pos="4536"/>
        <w:tab w:val="clear" w:pos="9072"/>
        <w:tab w:val="left" w:pos="27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A8" w:rsidRDefault="00ED13A8" w:rsidP="00ED13A8">
    <w:pPr>
      <w:pStyle w:val="Pieddepage"/>
      <w:tabs>
        <w:tab w:val="clear" w:pos="4536"/>
        <w:tab w:val="clear" w:pos="9072"/>
        <w:tab w:val="left" w:pos="15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03" w:rsidRDefault="00671803" w:rsidP="00ED13A8">
      <w:pPr>
        <w:spacing w:line="240" w:lineRule="auto"/>
      </w:pPr>
      <w:r>
        <w:separator/>
      </w:r>
    </w:p>
  </w:footnote>
  <w:footnote w:type="continuationSeparator" w:id="0">
    <w:p w:rsidR="00671803" w:rsidRDefault="00671803" w:rsidP="00ED13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A8"/>
    <w:rsid w:val="000B5A79"/>
    <w:rsid w:val="00107AC6"/>
    <w:rsid w:val="002B043A"/>
    <w:rsid w:val="004521E3"/>
    <w:rsid w:val="0063725D"/>
    <w:rsid w:val="00671803"/>
    <w:rsid w:val="007246A8"/>
    <w:rsid w:val="00766ABA"/>
    <w:rsid w:val="009D57A1"/>
    <w:rsid w:val="009E2835"/>
    <w:rsid w:val="00EB5DC8"/>
    <w:rsid w:val="00ED13A8"/>
    <w:rsid w:val="00F51C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A8"/>
    <w:pPr>
      <w:spacing w:line="250" w:lineRule="exact"/>
    </w:pPr>
    <w:rPr>
      <w:rFonts w:ascii="Arial" w:eastAsia="Times" w:hAnsi="Arial" w:cs="Times New Roman"/>
      <w:spacing w:val="10"/>
      <w:sz w:val="20"/>
      <w:szCs w:val="20"/>
      <w:lang w:val="de-DE" w:eastAsia="de-DE"/>
    </w:rPr>
  </w:style>
  <w:style w:type="paragraph" w:styleId="Titre1">
    <w:name w:val="heading 1"/>
    <w:basedOn w:val="Normal"/>
    <w:next w:val="Normal"/>
    <w:link w:val="Titre1Car"/>
    <w:uiPriority w:val="9"/>
    <w:qFormat/>
    <w:rsid w:val="00107AC6"/>
    <w:pPr>
      <w:keepNext/>
      <w:keepLines/>
      <w:spacing w:before="480" w:line="240" w:lineRule="auto"/>
      <w:outlineLvl w:val="0"/>
    </w:pPr>
    <w:rPr>
      <w:rFonts w:asciiTheme="majorHAnsi" w:eastAsiaTheme="majorEastAsia" w:hAnsiTheme="majorHAnsi" w:cstheme="majorBidi"/>
      <w:b/>
      <w:bCs/>
      <w:color w:val="345A8A" w:themeColor="accent1" w:themeShade="B5"/>
      <w:spacing w:val="0"/>
      <w:sz w:val="32"/>
      <w:szCs w:val="32"/>
      <w:lang w:val="de-CH" w:eastAsia="en-US"/>
    </w:rPr>
  </w:style>
  <w:style w:type="paragraph" w:styleId="Titre2">
    <w:name w:val="heading 2"/>
    <w:basedOn w:val="Normal"/>
    <w:next w:val="Normal"/>
    <w:link w:val="Titre2Car"/>
    <w:uiPriority w:val="9"/>
    <w:unhideWhenUsed/>
    <w:qFormat/>
    <w:rsid w:val="00107AC6"/>
    <w:pPr>
      <w:keepNext/>
      <w:keepLines/>
      <w:spacing w:before="200" w:line="240" w:lineRule="auto"/>
      <w:outlineLvl w:val="1"/>
    </w:pPr>
    <w:rPr>
      <w:rFonts w:asciiTheme="majorHAnsi" w:eastAsiaTheme="majorEastAsia" w:hAnsiTheme="majorHAnsi" w:cstheme="majorBidi"/>
      <w:b/>
      <w:bCs/>
      <w:color w:val="4F81BD" w:themeColor="accent1"/>
      <w:spacing w:val="0"/>
      <w:sz w:val="26"/>
      <w:szCs w:val="26"/>
      <w:lang w:val="de-CH" w:eastAsia="en-US"/>
    </w:rPr>
  </w:style>
  <w:style w:type="paragraph" w:styleId="Titre3">
    <w:name w:val="heading 3"/>
    <w:basedOn w:val="Normal"/>
    <w:next w:val="Normal"/>
    <w:link w:val="Titre3Car"/>
    <w:uiPriority w:val="9"/>
    <w:unhideWhenUsed/>
    <w:qFormat/>
    <w:rsid w:val="00107AC6"/>
    <w:pPr>
      <w:keepNext/>
      <w:keepLines/>
      <w:spacing w:before="200" w:line="240" w:lineRule="auto"/>
      <w:outlineLvl w:val="2"/>
    </w:pPr>
    <w:rPr>
      <w:rFonts w:asciiTheme="majorHAnsi" w:eastAsiaTheme="majorEastAsia" w:hAnsiTheme="majorHAnsi" w:cstheme="majorBidi"/>
      <w:b/>
      <w:bCs/>
      <w:color w:val="4F81BD" w:themeColor="accent1"/>
      <w:spacing w:val="0"/>
      <w:sz w:val="24"/>
      <w:szCs w:val="24"/>
      <w:lang w:val="de-CH" w:eastAsia="en-US"/>
    </w:rPr>
  </w:style>
  <w:style w:type="paragraph" w:styleId="Titre4">
    <w:name w:val="heading 4"/>
    <w:basedOn w:val="Normal"/>
    <w:next w:val="Normal"/>
    <w:link w:val="Titre4Car"/>
    <w:uiPriority w:val="9"/>
    <w:unhideWhenUsed/>
    <w:qFormat/>
    <w:rsid w:val="00107AC6"/>
    <w:pPr>
      <w:keepNext/>
      <w:keepLines/>
      <w:spacing w:before="200" w:line="240" w:lineRule="auto"/>
      <w:outlineLvl w:val="3"/>
    </w:pPr>
    <w:rPr>
      <w:rFonts w:asciiTheme="majorHAnsi" w:eastAsiaTheme="majorEastAsia" w:hAnsiTheme="majorHAnsi" w:cstheme="majorBidi"/>
      <w:b/>
      <w:bCs/>
      <w:i/>
      <w:iCs/>
      <w:color w:val="4F81BD" w:themeColor="accent1"/>
      <w:spacing w:val="0"/>
      <w:sz w:val="24"/>
      <w:szCs w:val="24"/>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AC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07AC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7AC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07AC6"/>
    <w:rPr>
      <w:rFonts w:asciiTheme="majorHAnsi" w:eastAsiaTheme="majorEastAsia" w:hAnsiTheme="majorHAnsi" w:cstheme="majorBidi"/>
      <w:b/>
      <w:bCs/>
      <w:i/>
      <w:iCs/>
      <w:color w:val="4F81BD" w:themeColor="accent1"/>
    </w:rPr>
  </w:style>
  <w:style w:type="paragraph" w:styleId="Paragraphedeliste">
    <w:name w:val="List Paragraph"/>
    <w:basedOn w:val="Normal"/>
    <w:qFormat/>
    <w:rsid w:val="00107AC6"/>
    <w:pPr>
      <w:suppressAutoHyphens/>
      <w:spacing w:after="200" w:line="276" w:lineRule="auto"/>
      <w:ind w:left="720"/>
    </w:pPr>
    <w:rPr>
      <w:rFonts w:ascii="Times New Roman" w:eastAsia="Times New Roman" w:hAnsi="Times New Roman"/>
      <w:spacing w:val="0"/>
      <w:lang w:val="de-CH" w:eastAsia="en-US"/>
    </w:rPr>
  </w:style>
  <w:style w:type="paragraph" w:styleId="En-tte">
    <w:name w:val="header"/>
    <w:basedOn w:val="Normal"/>
    <w:link w:val="En-tteCar"/>
    <w:uiPriority w:val="99"/>
    <w:unhideWhenUsed/>
    <w:rsid w:val="00ED13A8"/>
    <w:pPr>
      <w:tabs>
        <w:tab w:val="center" w:pos="4536"/>
        <w:tab w:val="right" w:pos="9072"/>
      </w:tabs>
      <w:spacing w:line="240" w:lineRule="auto"/>
    </w:pPr>
    <w:rPr>
      <w:rFonts w:asciiTheme="minorHAnsi" w:eastAsiaTheme="minorHAnsi" w:hAnsiTheme="minorHAnsi" w:cstheme="minorBidi"/>
      <w:spacing w:val="0"/>
      <w:sz w:val="24"/>
      <w:szCs w:val="24"/>
      <w:lang w:val="de-CH" w:eastAsia="en-US"/>
    </w:rPr>
  </w:style>
  <w:style w:type="character" w:customStyle="1" w:styleId="En-tteCar">
    <w:name w:val="En-tête Car"/>
    <w:basedOn w:val="Policepardfaut"/>
    <w:link w:val="En-tte"/>
    <w:uiPriority w:val="99"/>
    <w:rsid w:val="00ED13A8"/>
  </w:style>
  <w:style w:type="paragraph" w:styleId="Pieddepage">
    <w:name w:val="footer"/>
    <w:basedOn w:val="Normal"/>
    <w:link w:val="PieddepageCar"/>
    <w:uiPriority w:val="99"/>
    <w:unhideWhenUsed/>
    <w:rsid w:val="00ED13A8"/>
    <w:pPr>
      <w:tabs>
        <w:tab w:val="center" w:pos="4536"/>
        <w:tab w:val="right" w:pos="9072"/>
      </w:tabs>
      <w:spacing w:line="240" w:lineRule="auto"/>
    </w:pPr>
    <w:rPr>
      <w:rFonts w:asciiTheme="minorHAnsi" w:eastAsiaTheme="minorHAnsi" w:hAnsiTheme="minorHAnsi" w:cstheme="minorBidi"/>
      <w:spacing w:val="0"/>
      <w:sz w:val="24"/>
      <w:szCs w:val="24"/>
      <w:lang w:val="de-CH" w:eastAsia="en-US"/>
    </w:rPr>
  </w:style>
  <w:style w:type="character" w:customStyle="1" w:styleId="PieddepageCar">
    <w:name w:val="Pied de page Car"/>
    <w:basedOn w:val="Policepardfaut"/>
    <w:link w:val="Pieddepage"/>
    <w:uiPriority w:val="99"/>
    <w:rsid w:val="00ED13A8"/>
  </w:style>
  <w:style w:type="paragraph" w:styleId="Textedebulles">
    <w:name w:val="Balloon Text"/>
    <w:basedOn w:val="Normal"/>
    <w:link w:val="TextedebullesCar"/>
    <w:uiPriority w:val="99"/>
    <w:semiHidden/>
    <w:unhideWhenUsed/>
    <w:rsid w:val="00ED13A8"/>
    <w:pPr>
      <w:spacing w:line="240" w:lineRule="auto"/>
    </w:pPr>
    <w:rPr>
      <w:rFonts w:ascii="Tahoma" w:eastAsiaTheme="minorHAnsi" w:hAnsi="Tahoma" w:cs="Tahoma"/>
      <w:spacing w:val="0"/>
      <w:sz w:val="16"/>
      <w:szCs w:val="16"/>
      <w:lang w:val="de-CH" w:eastAsia="en-US"/>
    </w:rPr>
  </w:style>
  <w:style w:type="character" w:customStyle="1" w:styleId="TextedebullesCar">
    <w:name w:val="Texte de bulles Car"/>
    <w:basedOn w:val="Policepardfaut"/>
    <w:link w:val="Textedebulles"/>
    <w:uiPriority w:val="99"/>
    <w:semiHidden/>
    <w:rsid w:val="00ED13A8"/>
    <w:rPr>
      <w:rFonts w:ascii="Tahoma" w:hAnsi="Tahoma" w:cs="Tahoma"/>
      <w:sz w:val="16"/>
      <w:szCs w:val="16"/>
    </w:rPr>
  </w:style>
  <w:style w:type="paragraph" w:customStyle="1" w:styleId="Titel2rechtsbndig">
    <w:name w:val="Titel2  rechtsbündig"/>
    <w:basedOn w:val="Normal"/>
    <w:rsid w:val="00ED13A8"/>
    <w:pPr>
      <w:spacing w:after="240" w:line="240" w:lineRule="auto"/>
      <w:jc w:val="right"/>
    </w:pPr>
    <w:rPr>
      <w:rFonts w:eastAsia="Times New Roman"/>
      <w:b/>
      <w:bCs/>
      <w:noProof/>
      <w:spacing w:val="20"/>
      <w:sz w:val="22"/>
      <w:lang w:val="de-CH"/>
    </w:rPr>
  </w:style>
  <w:style w:type="paragraph" w:customStyle="1" w:styleId="Titel1rechtsbndig">
    <w:name w:val="Titel1 rechtsbündig"/>
    <w:basedOn w:val="Normal"/>
    <w:rsid w:val="00ED13A8"/>
    <w:pPr>
      <w:spacing w:after="840" w:line="240" w:lineRule="auto"/>
      <w:ind w:left="1276"/>
      <w:jc w:val="right"/>
    </w:pPr>
    <w:rPr>
      <w:rFonts w:eastAsia="Times New Roman"/>
      <w:b/>
      <w:bCs/>
      <w:noProof/>
      <w:spacing w:val="20"/>
      <w:sz w:val="32"/>
      <w:lang w:val="de-CH"/>
    </w:rPr>
  </w:style>
  <w:style w:type="paragraph" w:customStyle="1" w:styleId="Untertitellinksbndig">
    <w:name w:val="Untertitel linksbündig"/>
    <w:basedOn w:val="Normal"/>
    <w:rsid w:val="00ED13A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Normal"/>
    <w:rsid w:val="00ED13A8"/>
    <w:pPr>
      <w:spacing w:line="260" w:lineRule="exact"/>
      <w:jc w:val="both"/>
    </w:pPr>
    <w:rPr>
      <w:rFonts w:eastAsia="Times New Roman"/>
    </w:rPr>
  </w:style>
  <w:style w:type="paragraph" w:customStyle="1" w:styleId="Untertitel1">
    <w:name w:val="Untertitel1"/>
    <w:basedOn w:val="Normal"/>
    <w:link w:val="Untertitel1Zchn"/>
    <w:qFormat/>
    <w:rsid w:val="00ED13A8"/>
    <w:pPr>
      <w:spacing w:line="260" w:lineRule="exact"/>
      <w:jc w:val="both"/>
      <w:outlineLvl w:val="0"/>
    </w:pPr>
    <w:rPr>
      <w:b/>
      <w:sz w:val="22"/>
      <w:szCs w:val="22"/>
    </w:rPr>
  </w:style>
  <w:style w:type="character" w:customStyle="1" w:styleId="Untertitel1Zchn">
    <w:name w:val="Untertitel1 Zchn"/>
    <w:link w:val="Untertitel1"/>
    <w:rsid w:val="00ED13A8"/>
    <w:rPr>
      <w:rFonts w:ascii="Arial" w:eastAsia="Times" w:hAnsi="Arial" w:cs="Times New Roman"/>
      <w:b/>
      <w:spacing w:val="10"/>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A8"/>
    <w:pPr>
      <w:spacing w:line="250" w:lineRule="exact"/>
    </w:pPr>
    <w:rPr>
      <w:rFonts w:ascii="Arial" w:eastAsia="Times" w:hAnsi="Arial" w:cs="Times New Roman"/>
      <w:spacing w:val="10"/>
      <w:sz w:val="20"/>
      <w:szCs w:val="20"/>
      <w:lang w:val="de-DE" w:eastAsia="de-DE"/>
    </w:rPr>
  </w:style>
  <w:style w:type="paragraph" w:styleId="Titre1">
    <w:name w:val="heading 1"/>
    <w:basedOn w:val="Normal"/>
    <w:next w:val="Normal"/>
    <w:link w:val="Titre1Car"/>
    <w:uiPriority w:val="9"/>
    <w:qFormat/>
    <w:rsid w:val="00107AC6"/>
    <w:pPr>
      <w:keepNext/>
      <w:keepLines/>
      <w:spacing w:before="480" w:line="240" w:lineRule="auto"/>
      <w:outlineLvl w:val="0"/>
    </w:pPr>
    <w:rPr>
      <w:rFonts w:asciiTheme="majorHAnsi" w:eastAsiaTheme="majorEastAsia" w:hAnsiTheme="majorHAnsi" w:cstheme="majorBidi"/>
      <w:b/>
      <w:bCs/>
      <w:color w:val="345A8A" w:themeColor="accent1" w:themeShade="B5"/>
      <w:spacing w:val="0"/>
      <w:sz w:val="32"/>
      <w:szCs w:val="32"/>
      <w:lang w:val="de-CH" w:eastAsia="en-US"/>
    </w:rPr>
  </w:style>
  <w:style w:type="paragraph" w:styleId="Titre2">
    <w:name w:val="heading 2"/>
    <w:basedOn w:val="Normal"/>
    <w:next w:val="Normal"/>
    <w:link w:val="Titre2Car"/>
    <w:uiPriority w:val="9"/>
    <w:unhideWhenUsed/>
    <w:qFormat/>
    <w:rsid w:val="00107AC6"/>
    <w:pPr>
      <w:keepNext/>
      <w:keepLines/>
      <w:spacing w:before="200" w:line="240" w:lineRule="auto"/>
      <w:outlineLvl w:val="1"/>
    </w:pPr>
    <w:rPr>
      <w:rFonts w:asciiTheme="majorHAnsi" w:eastAsiaTheme="majorEastAsia" w:hAnsiTheme="majorHAnsi" w:cstheme="majorBidi"/>
      <w:b/>
      <w:bCs/>
      <w:color w:val="4F81BD" w:themeColor="accent1"/>
      <w:spacing w:val="0"/>
      <w:sz w:val="26"/>
      <w:szCs w:val="26"/>
      <w:lang w:val="de-CH" w:eastAsia="en-US"/>
    </w:rPr>
  </w:style>
  <w:style w:type="paragraph" w:styleId="Titre3">
    <w:name w:val="heading 3"/>
    <w:basedOn w:val="Normal"/>
    <w:next w:val="Normal"/>
    <w:link w:val="Titre3Car"/>
    <w:uiPriority w:val="9"/>
    <w:unhideWhenUsed/>
    <w:qFormat/>
    <w:rsid w:val="00107AC6"/>
    <w:pPr>
      <w:keepNext/>
      <w:keepLines/>
      <w:spacing w:before="200" w:line="240" w:lineRule="auto"/>
      <w:outlineLvl w:val="2"/>
    </w:pPr>
    <w:rPr>
      <w:rFonts w:asciiTheme="majorHAnsi" w:eastAsiaTheme="majorEastAsia" w:hAnsiTheme="majorHAnsi" w:cstheme="majorBidi"/>
      <w:b/>
      <w:bCs/>
      <w:color w:val="4F81BD" w:themeColor="accent1"/>
      <w:spacing w:val="0"/>
      <w:sz w:val="24"/>
      <w:szCs w:val="24"/>
      <w:lang w:val="de-CH" w:eastAsia="en-US"/>
    </w:rPr>
  </w:style>
  <w:style w:type="paragraph" w:styleId="Titre4">
    <w:name w:val="heading 4"/>
    <w:basedOn w:val="Normal"/>
    <w:next w:val="Normal"/>
    <w:link w:val="Titre4Car"/>
    <w:uiPriority w:val="9"/>
    <w:unhideWhenUsed/>
    <w:qFormat/>
    <w:rsid w:val="00107AC6"/>
    <w:pPr>
      <w:keepNext/>
      <w:keepLines/>
      <w:spacing w:before="200" w:line="240" w:lineRule="auto"/>
      <w:outlineLvl w:val="3"/>
    </w:pPr>
    <w:rPr>
      <w:rFonts w:asciiTheme="majorHAnsi" w:eastAsiaTheme="majorEastAsia" w:hAnsiTheme="majorHAnsi" w:cstheme="majorBidi"/>
      <w:b/>
      <w:bCs/>
      <w:i/>
      <w:iCs/>
      <w:color w:val="4F81BD" w:themeColor="accent1"/>
      <w:spacing w:val="0"/>
      <w:sz w:val="24"/>
      <w:szCs w:val="24"/>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AC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07AC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7AC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07AC6"/>
    <w:rPr>
      <w:rFonts w:asciiTheme="majorHAnsi" w:eastAsiaTheme="majorEastAsia" w:hAnsiTheme="majorHAnsi" w:cstheme="majorBidi"/>
      <w:b/>
      <w:bCs/>
      <w:i/>
      <w:iCs/>
      <w:color w:val="4F81BD" w:themeColor="accent1"/>
    </w:rPr>
  </w:style>
  <w:style w:type="paragraph" w:styleId="Paragraphedeliste">
    <w:name w:val="List Paragraph"/>
    <w:basedOn w:val="Normal"/>
    <w:qFormat/>
    <w:rsid w:val="00107AC6"/>
    <w:pPr>
      <w:suppressAutoHyphens/>
      <w:spacing w:after="200" w:line="276" w:lineRule="auto"/>
      <w:ind w:left="720"/>
    </w:pPr>
    <w:rPr>
      <w:rFonts w:ascii="Times New Roman" w:eastAsia="Times New Roman" w:hAnsi="Times New Roman"/>
      <w:spacing w:val="0"/>
      <w:lang w:val="de-CH" w:eastAsia="en-US"/>
    </w:rPr>
  </w:style>
  <w:style w:type="paragraph" w:styleId="En-tte">
    <w:name w:val="header"/>
    <w:basedOn w:val="Normal"/>
    <w:link w:val="En-tteCar"/>
    <w:uiPriority w:val="99"/>
    <w:unhideWhenUsed/>
    <w:rsid w:val="00ED13A8"/>
    <w:pPr>
      <w:tabs>
        <w:tab w:val="center" w:pos="4536"/>
        <w:tab w:val="right" w:pos="9072"/>
      </w:tabs>
      <w:spacing w:line="240" w:lineRule="auto"/>
    </w:pPr>
    <w:rPr>
      <w:rFonts w:asciiTheme="minorHAnsi" w:eastAsiaTheme="minorHAnsi" w:hAnsiTheme="minorHAnsi" w:cstheme="minorBidi"/>
      <w:spacing w:val="0"/>
      <w:sz w:val="24"/>
      <w:szCs w:val="24"/>
      <w:lang w:val="de-CH" w:eastAsia="en-US"/>
    </w:rPr>
  </w:style>
  <w:style w:type="character" w:customStyle="1" w:styleId="En-tteCar">
    <w:name w:val="En-tête Car"/>
    <w:basedOn w:val="Policepardfaut"/>
    <w:link w:val="En-tte"/>
    <w:uiPriority w:val="99"/>
    <w:rsid w:val="00ED13A8"/>
  </w:style>
  <w:style w:type="paragraph" w:styleId="Pieddepage">
    <w:name w:val="footer"/>
    <w:basedOn w:val="Normal"/>
    <w:link w:val="PieddepageCar"/>
    <w:uiPriority w:val="99"/>
    <w:unhideWhenUsed/>
    <w:rsid w:val="00ED13A8"/>
    <w:pPr>
      <w:tabs>
        <w:tab w:val="center" w:pos="4536"/>
        <w:tab w:val="right" w:pos="9072"/>
      </w:tabs>
      <w:spacing w:line="240" w:lineRule="auto"/>
    </w:pPr>
    <w:rPr>
      <w:rFonts w:asciiTheme="minorHAnsi" w:eastAsiaTheme="minorHAnsi" w:hAnsiTheme="minorHAnsi" w:cstheme="minorBidi"/>
      <w:spacing w:val="0"/>
      <w:sz w:val="24"/>
      <w:szCs w:val="24"/>
      <w:lang w:val="de-CH" w:eastAsia="en-US"/>
    </w:rPr>
  </w:style>
  <w:style w:type="character" w:customStyle="1" w:styleId="PieddepageCar">
    <w:name w:val="Pied de page Car"/>
    <w:basedOn w:val="Policepardfaut"/>
    <w:link w:val="Pieddepage"/>
    <w:uiPriority w:val="99"/>
    <w:rsid w:val="00ED13A8"/>
  </w:style>
  <w:style w:type="paragraph" w:styleId="Textedebulles">
    <w:name w:val="Balloon Text"/>
    <w:basedOn w:val="Normal"/>
    <w:link w:val="TextedebullesCar"/>
    <w:uiPriority w:val="99"/>
    <w:semiHidden/>
    <w:unhideWhenUsed/>
    <w:rsid w:val="00ED13A8"/>
    <w:pPr>
      <w:spacing w:line="240" w:lineRule="auto"/>
    </w:pPr>
    <w:rPr>
      <w:rFonts w:ascii="Tahoma" w:eastAsiaTheme="minorHAnsi" w:hAnsi="Tahoma" w:cs="Tahoma"/>
      <w:spacing w:val="0"/>
      <w:sz w:val="16"/>
      <w:szCs w:val="16"/>
      <w:lang w:val="de-CH" w:eastAsia="en-US"/>
    </w:rPr>
  </w:style>
  <w:style w:type="character" w:customStyle="1" w:styleId="TextedebullesCar">
    <w:name w:val="Texte de bulles Car"/>
    <w:basedOn w:val="Policepardfaut"/>
    <w:link w:val="Textedebulles"/>
    <w:uiPriority w:val="99"/>
    <w:semiHidden/>
    <w:rsid w:val="00ED13A8"/>
    <w:rPr>
      <w:rFonts w:ascii="Tahoma" w:hAnsi="Tahoma" w:cs="Tahoma"/>
      <w:sz w:val="16"/>
      <w:szCs w:val="16"/>
    </w:rPr>
  </w:style>
  <w:style w:type="paragraph" w:customStyle="1" w:styleId="Titel2rechtsbndig">
    <w:name w:val="Titel2  rechtsbündig"/>
    <w:basedOn w:val="Normal"/>
    <w:rsid w:val="00ED13A8"/>
    <w:pPr>
      <w:spacing w:after="240" w:line="240" w:lineRule="auto"/>
      <w:jc w:val="right"/>
    </w:pPr>
    <w:rPr>
      <w:rFonts w:eastAsia="Times New Roman"/>
      <w:b/>
      <w:bCs/>
      <w:noProof/>
      <w:spacing w:val="20"/>
      <w:sz w:val="22"/>
      <w:lang w:val="de-CH"/>
    </w:rPr>
  </w:style>
  <w:style w:type="paragraph" w:customStyle="1" w:styleId="Titel1rechtsbndig">
    <w:name w:val="Titel1 rechtsbündig"/>
    <w:basedOn w:val="Normal"/>
    <w:rsid w:val="00ED13A8"/>
    <w:pPr>
      <w:spacing w:after="840" w:line="240" w:lineRule="auto"/>
      <w:ind w:left="1276"/>
      <w:jc w:val="right"/>
    </w:pPr>
    <w:rPr>
      <w:rFonts w:eastAsia="Times New Roman"/>
      <w:b/>
      <w:bCs/>
      <w:noProof/>
      <w:spacing w:val="20"/>
      <w:sz w:val="32"/>
      <w:lang w:val="de-CH"/>
    </w:rPr>
  </w:style>
  <w:style w:type="paragraph" w:customStyle="1" w:styleId="Untertitellinksbndig">
    <w:name w:val="Untertitel linksbündig"/>
    <w:basedOn w:val="Normal"/>
    <w:rsid w:val="00ED13A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Normal"/>
    <w:rsid w:val="00ED13A8"/>
    <w:pPr>
      <w:spacing w:line="260" w:lineRule="exact"/>
      <w:jc w:val="both"/>
    </w:pPr>
    <w:rPr>
      <w:rFonts w:eastAsia="Times New Roman"/>
    </w:rPr>
  </w:style>
  <w:style w:type="paragraph" w:customStyle="1" w:styleId="Untertitel1">
    <w:name w:val="Untertitel1"/>
    <w:basedOn w:val="Normal"/>
    <w:link w:val="Untertitel1Zchn"/>
    <w:qFormat/>
    <w:rsid w:val="00ED13A8"/>
    <w:pPr>
      <w:spacing w:line="260" w:lineRule="exact"/>
      <w:jc w:val="both"/>
      <w:outlineLvl w:val="0"/>
    </w:pPr>
    <w:rPr>
      <w:b/>
      <w:sz w:val="22"/>
      <w:szCs w:val="22"/>
    </w:rPr>
  </w:style>
  <w:style w:type="character" w:customStyle="1" w:styleId="Untertitel1Zchn">
    <w:name w:val="Untertitel1 Zchn"/>
    <w:link w:val="Untertitel1"/>
    <w:rsid w:val="00ED13A8"/>
    <w:rPr>
      <w:rFonts w:ascii="Arial" w:eastAsia="Times" w:hAnsi="Arial" w:cs="Times New Roman"/>
      <w:b/>
      <w:spacing w:val="1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F608-F204-4489-83A6-8DF50BCD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2644</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SDBB</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Zabana, Mimita</dc:creator>
  <cp:lastModifiedBy>Berger, Fanny</cp:lastModifiedBy>
  <cp:revision>2</cp:revision>
  <cp:lastPrinted>2014-09-09T12:02:00Z</cp:lastPrinted>
  <dcterms:created xsi:type="dcterms:W3CDTF">2014-09-09T12:06:00Z</dcterms:created>
  <dcterms:modified xsi:type="dcterms:W3CDTF">2014-09-09T12:06:00Z</dcterms:modified>
</cp:coreProperties>
</file>